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FD" w:rsidRPr="00BE1623" w:rsidRDefault="00BE1623" w:rsidP="00BE162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1623">
        <w:rPr>
          <w:rFonts w:ascii="Times New Roman" w:hAnsi="Times New Roman" w:cs="Times New Roman"/>
          <w:b/>
          <w:sz w:val="24"/>
          <w:szCs w:val="24"/>
        </w:rPr>
        <w:t>Dan Feldman</w:t>
      </w:r>
    </w:p>
    <w:p w:rsidR="00BE1623" w:rsidRPr="00BE1623" w:rsidRDefault="00BE1623" w:rsidP="00BE1623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BE1623">
        <w:rPr>
          <w:rFonts w:ascii="Times New Roman" w:hAnsi="Times New Roman" w:cs="Times New Roman"/>
          <w:b/>
          <w:sz w:val="24"/>
          <w:szCs w:val="24"/>
          <w:u w:val="single"/>
        </w:rPr>
        <w:t>Biochem</w:t>
      </w:r>
      <w:proofErr w:type="spellEnd"/>
      <w:r w:rsidRPr="00BE1623">
        <w:rPr>
          <w:rFonts w:ascii="Times New Roman" w:hAnsi="Times New Roman" w:cs="Times New Roman"/>
          <w:b/>
          <w:sz w:val="24"/>
          <w:szCs w:val="24"/>
          <w:u w:val="single"/>
        </w:rPr>
        <w:t>-Fall 2011</w:t>
      </w:r>
    </w:p>
    <w:p w:rsidR="00BE1623" w:rsidRDefault="00BE1623" w:rsidP="00BE16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1623">
        <w:rPr>
          <w:rFonts w:ascii="Times New Roman" w:hAnsi="Times New Roman" w:cs="Times New Roman"/>
          <w:b/>
          <w:sz w:val="24"/>
          <w:szCs w:val="24"/>
          <w:u w:val="single"/>
        </w:rPr>
        <w:t>Exam Two Practice Test</w:t>
      </w:r>
    </w:p>
    <w:p w:rsidR="009741B3" w:rsidRPr="009741B3" w:rsidRDefault="009741B3" w:rsidP="009741B3">
      <w:pPr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Note: I wrote up these questions using our lecture slides from last year. While they are very similar—and often identical—to the ones used this year, some may vary slightly, so a couple of the questions on here might not have been covered in your lectures. If you find any errors, please let me know. </w:t>
      </w:r>
    </w:p>
    <w:p w:rsidR="00BE1623" w:rsidRDefault="00BE1623" w:rsidP="00BE16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contains an isoprene component?</w:t>
      </w:r>
    </w:p>
    <w:p w:rsidR="00BE1623" w:rsidRDefault="00BE1623" w:rsidP="00BE16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Sphingolipid</w:t>
      </w:r>
      <w:proofErr w:type="spellEnd"/>
    </w:p>
    <w:p w:rsidR="00BE1623" w:rsidRDefault="00BE1623" w:rsidP="00BE16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Sterol</w:t>
      </w:r>
    </w:p>
    <w:p w:rsidR="00BE1623" w:rsidRDefault="00BE1623" w:rsidP="00BE16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Acylglycerol</w:t>
      </w:r>
      <w:proofErr w:type="spellEnd"/>
    </w:p>
    <w:p w:rsidR="00BE1623" w:rsidRDefault="00BE1623" w:rsidP="00BE16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Eicosanoid</w:t>
      </w:r>
      <w:proofErr w:type="spellEnd"/>
    </w:p>
    <w:p w:rsidR="00EE6FA8" w:rsidRDefault="00BE1623" w:rsidP="00EE6FA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Phospholipid</w:t>
      </w:r>
      <w:proofErr w:type="spellEnd"/>
    </w:p>
    <w:p w:rsidR="00EE6FA8" w:rsidRDefault="00EE6FA8" w:rsidP="00EE6F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these is </w:t>
      </w:r>
      <w:r>
        <w:rPr>
          <w:rFonts w:ascii="Times New Roman" w:hAnsi="Times New Roman" w:cs="Times New Roman"/>
          <w:b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true about </w:t>
      </w:r>
      <w:proofErr w:type="spellStart"/>
      <w:r>
        <w:rPr>
          <w:rFonts w:ascii="Times New Roman" w:hAnsi="Times New Roman" w:cs="Times New Roman"/>
          <w:sz w:val="24"/>
          <w:szCs w:val="24"/>
        </w:rPr>
        <w:t>arachidonate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EE6FA8" w:rsidRDefault="00EE6FA8" w:rsidP="00EE6FA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polyunsaturated fatty acid.</w:t>
      </w:r>
    </w:p>
    <w:p w:rsidR="00EE6FA8" w:rsidRDefault="00EE6FA8" w:rsidP="00EE6FA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structure consists of four double bonds.</w:t>
      </w:r>
    </w:p>
    <w:p w:rsidR="00EE6FA8" w:rsidRDefault="00EE6FA8" w:rsidP="00EE6FA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61751D">
        <w:rPr>
          <w:rFonts w:ascii="Times New Roman" w:hAnsi="Times New Roman" w:cs="Times New Roman"/>
          <w:sz w:val="24"/>
          <w:szCs w:val="24"/>
        </w:rPr>
        <w:t>ts molecular formula is C</w:t>
      </w:r>
      <w:r w:rsidR="0061751D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="0061751D">
        <w:rPr>
          <w:rFonts w:ascii="Times New Roman" w:hAnsi="Times New Roman" w:cs="Times New Roman"/>
          <w:sz w:val="24"/>
          <w:szCs w:val="24"/>
        </w:rPr>
        <w:t>H</w:t>
      </w:r>
      <w:r w:rsidR="0061751D">
        <w:rPr>
          <w:rFonts w:ascii="Times New Roman" w:hAnsi="Times New Roman" w:cs="Times New Roman"/>
          <w:sz w:val="24"/>
          <w:szCs w:val="24"/>
          <w:vertAlign w:val="subscript"/>
        </w:rPr>
        <w:t>24</w:t>
      </w:r>
      <w:r w:rsidR="0061751D">
        <w:rPr>
          <w:rFonts w:ascii="Times New Roman" w:hAnsi="Times New Roman" w:cs="Times New Roman"/>
          <w:sz w:val="24"/>
          <w:szCs w:val="24"/>
        </w:rPr>
        <w:t>O</w:t>
      </w:r>
      <w:r w:rsidR="0061751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9619A9" w:rsidRDefault="009619A9" w:rsidP="009619A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expected to have a lower melting temperature than </w:t>
      </w:r>
      <w:proofErr w:type="spellStart"/>
      <w:r>
        <w:rPr>
          <w:rFonts w:ascii="Times New Roman" w:hAnsi="Times New Roman" w:cs="Times New Roman"/>
          <w:sz w:val="24"/>
          <w:szCs w:val="24"/>
        </w:rPr>
        <w:t>stearate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619A9" w:rsidRDefault="009619A9" w:rsidP="009619A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Its </w:t>
      </w:r>
      <w:proofErr w:type="spellStart"/>
      <w:r w:rsidRPr="002B0BC4">
        <w:rPr>
          <w:rFonts w:ascii="Times New Roman" w:hAnsi="Times New Roman" w:cs="Times New Roman"/>
          <w:i/>
          <w:sz w:val="24"/>
          <w:szCs w:val="24"/>
        </w:rPr>
        <w:t>cis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configuration has a lower melting point than does its </w:t>
      </w:r>
      <w:proofErr w:type="gramStart"/>
      <w:r w:rsidRPr="002B0BC4">
        <w:rPr>
          <w:rFonts w:ascii="Times New Roman" w:hAnsi="Times New Roman" w:cs="Times New Roman"/>
          <w:i/>
          <w:sz w:val="24"/>
          <w:szCs w:val="24"/>
        </w:rPr>
        <w:t>trans</w:t>
      </w:r>
      <w:proofErr w:type="gramEnd"/>
      <w:r w:rsidRPr="002B0BC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configuration.</w:t>
      </w:r>
    </w:p>
    <w:p w:rsidR="009619A9" w:rsidRDefault="002B0BC4" w:rsidP="009619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enzyme that catalyzes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acylation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Coenzyme A is a</w:t>
      </w:r>
    </w:p>
    <w:p w:rsidR="002B0BC4" w:rsidRDefault="002B0BC4" w:rsidP="002B0B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Thiokinase</w:t>
      </w:r>
      <w:proofErr w:type="spellEnd"/>
    </w:p>
    <w:p w:rsidR="002B0BC4" w:rsidRDefault="002B0BC4" w:rsidP="002B0B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Thiolase</w:t>
      </w:r>
      <w:proofErr w:type="spellEnd"/>
    </w:p>
    <w:p w:rsidR="002B0BC4" w:rsidRDefault="002B0BC4" w:rsidP="002B0B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Dehydrogenase</w:t>
      </w:r>
    </w:p>
    <w:p w:rsidR="002B0BC4" w:rsidRDefault="002B0BC4" w:rsidP="002B0B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Hydratase</w:t>
      </w:r>
      <w:proofErr w:type="spellEnd"/>
    </w:p>
    <w:p w:rsidR="002B0BC4" w:rsidRDefault="002B0BC4" w:rsidP="002B0B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2B0BC4" w:rsidRDefault="00DB72FD" w:rsidP="00E45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ATP are produced </w:t>
      </w:r>
      <w:r w:rsidR="00E45C9E">
        <w:rPr>
          <w:rFonts w:ascii="Times New Roman" w:hAnsi="Times New Roman" w:cs="Times New Roman"/>
          <w:sz w:val="24"/>
          <w:szCs w:val="24"/>
        </w:rPr>
        <w:t xml:space="preserve">when one molecule of </w:t>
      </w:r>
      <w:proofErr w:type="spellStart"/>
      <w:r w:rsidR="00E45C9E">
        <w:rPr>
          <w:rFonts w:ascii="Times New Roman" w:hAnsi="Times New Roman" w:cs="Times New Roman"/>
          <w:sz w:val="24"/>
          <w:szCs w:val="24"/>
        </w:rPr>
        <w:t>Myristate</w:t>
      </w:r>
      <w:proofErr w:type="spellEnd"/>
      <w:r w:rsidR="00E45C9E">
        <w:rPr>
          <w:rFonts w:ascii="Times New Roman" w:hAnsi="Times New Roman" w:cs="Times New Roman"/>
          <w:sz w:val="24"/>
          <w:szCs w:val="24"/>
        </w:rPr>
        <w:t xml:space="preserve"> is broken down (Recall that it must be activated before being broken down)?</w:t>
      </w:r>
    </w:p>
    <w:p w:rsidR="00E45C9E" w:rsidRDefault="00E45C9E" w:rsidP="00E45C9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94</w:t>
      </w:r>
    </w:p>
    <w:p w:rsidR="00E45C9E" w:rsidRDefault="00E45C9E" w:rsidP="00E45C9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92</w:t>
      </w:r>
    </w:p>
    <w:p w:rsidR="00E45C9E" w:rsidRDefault="00E45C9E" w:rsidP="00E45C9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</w:t>
      </w:r>
    </w:p>
    <w:p w:rsidR="00E45C9E" w:rsidRDefault="00E45C9E" w:rsidP="00E45C9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106</w:t>
      </w:r>
    </w:p>
    <w:p w:rsidR="00E45C9E" w:rsidRDefault="00E45C9E" w:rsidP="00E45C9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122</w:t>
      </w:r>
    </w:p>
    <w:p w:rsidR="00E45C9E" w:rsidRDefault="00E32932" w:rsidP="00E45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statement.</w:t>
      </w:r>
    </w:p>
    <w:p w:rsidR="00E32932" w:rsidRDefault="00E32932" w:rsidP="00E3293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Ground substance contains more </w:t>
      </w:r>
      <w:proofErr w:type="spellStart"/>
      <w:r>
        <w:rPr>
          <w:rFonts w:ascii="Times New Roman" w:hAnsi="Times New Roman" w:cs="Times New Roman"/>
          <w:sz w:val="24"/>
          <w:szCs w:val="24"/>
        </w:rPr>
        <w:t>hyaluronic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 than chondroitin-4-sulfate.</w:t>
      </w:r>
    </w:p>
    <w:p w:rsidR="00E32932" w:rsidRDefault="00E32932" w:rsidP="00E3293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territorial matrix (aka capsular matrix) is thought to protect </w:t>
      </w:r>
      <w:proofErr w:type="spellStart"/>
      <w:r>
        <w:rPr>
          <w:rFonts w:ascii="Times New Roman" w:hAnsi="Times New Roman" w:cs="Times New Roman"/>
          <w:sz w:val="24"/>
          <w:szCs w:val="24"/>
        </w:rPr>
        <w:t>chondrocytes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mechanical stresses.</w:t>
      </w:r>
    </w:p>
    <w:p w:rsidR="00E32932" w:rsidRDefault="00E65C25" w:rsidP="00E3293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herniated disc results from an extrusion of the annulus fibrosis, which consists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fibrocartilage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5C25" w:rsidRDefault="00E65C25" w:rsidP="00E3293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Rheumatoid arthritis affects only synovial joints, not fibrous or cartilaginous joints. </w:t>
      </w:r>
    </w:p>
    <w:p w:rsidR="00E65C25" w:rsidRDefault="00E65C25" w:rsidP="00E3293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Articular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cartilage is a specialized form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fibrocartilage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covering the ends of bones in synovial joints. </w:t>
      </w:r>
    </w:p>
    <w:p w:rsidR="00482572" w:rsidRDefault="00482572" w:rsidP="004825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statement about joints is </w:t>
      </w:r>
      <w:r w:rsidRPr="00482572">
        <w:rPr>
          <w:rFonts w:ascii="Times New Roman" w:hAnsi="Times New Roman" w:cs="Times New Roman"/>
          <w:b/>
          <w:sz w:val="24"/>
          <w:szCs w:val="24"/>
        </w:rPr>
        <w:t>false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82572" w:rsidRDefault="00482572" w:rsidP="004825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Functional joints are </w:t>
      </w:r>
      <w:r w:rsidRPr="00482572">
        <w:rPr>
          <w:rFonts w:ascii="Times New Roman" w:hAnsi="Times New Roman" w:cs="Times New Roman"/>
          <w:i/>
          <w:sz w:val="24"/>
          <w:szCs w:val="24"/>
        </w:rPr>
        <w:t>always</w:t>
      </w:r>
      <w:r>
        <w:rPr>
          <w:rFonts w:ascii="Times New Roman" w:hAnsi="Times New Roman" w:cs="Times New Roman"/>
          <w:sz w:val="24"/>
          <w:szCs w:val="24"/>
        </w:rPr>
        <w:t xml:space="preserve"> functionally classified as </w:t>
      </w:r>
      <w:proofErr w:type="spellStart"/>
      <w:r>
        <w:rPr>
          <w:rFonts w:ascii="Times New Roman" w:hAnsi="Times New Roman" w:cs="Times New Roman"/>
          <w:sz w:val="24"/>
          <w:szCs w:val="24"/>
        </w:rPr>
        <w:t>synarthroses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572" w:rsidRDefault="00482572" w:rsidP="004825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Synovial joints are </w:t>
      </w:r>
      <w:r w:rsidRPr="00482572">
        <w:rPr>
          <w:rFonts w:ascii="Times New Roman" w:hAnsi="Times New Roman" w:cs="Times New Roman"/>
          <w:i/>
          <w:sz w:val="24"/>
          <w:szCs w:val="24"/>
        </w:rPr>
        <w:t>always</w:t>
      </w:r>
      <w:r>
        <w:rPr>
          <w:rFonts w:ascii="Times New Roman" w:hAnsi="Times New Roman" w:cs="Times New Roman"/>
          <w:sz w:val="24"/>
          <w:szCs w:val="24"/>
        </w:rPr>
        <w:t xml:space="preserve"> functionally classified as </w:t>
      </w:r>
      <w:proofErr w:type="spellStart"/>
      <w:r>
        <w:rPr>
          <w:rFonts w:ascii="Times New Roman" w:hAnsi="Times New Roman" w:cs="Times New Roman"/>
          <w:sz w:val="24"/>
          <w:szCs w:val="24"/>
        </w:rPr>
        <w:t>diarthroses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572" w:rsidRDefault="00482572" w:rsidP="004825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Syndesmoses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2572">
        <w:rPr>
          <w:rFonts w:ascii="Times New Roman" w:hAnsi="Times New Roman" w:cs="Times New Roman"/>
          <w:i/>
          <w:sz w:val="24"/>
          <w:szCs w:val="24"/>
        </w:rPr>
        <w:t>always</w:t>
      </w:r>
      <w:r>
        <w:rPr>
          <w:rFonts w:ascii="Times New Roman" w:hAnsi="Times New Roman" w:cs="Times New Roman"/>
          <w:sz w:val="24"/>
          <w:szCs w:val="24"/>
        </w:rPr>
        <w:t xml:space="preserve"> unite bones via dense fibrous tissue.</w:t>
      </w:r>
    </w:p>
    <w:p w:rsidR="00482572" w:rsidRDefault="00482572" w:rsidP="004825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Cartilagenous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joints </w:t>
      </w:r>
      <w:r w:rsidRPr="00482572">
        <w:rPr>
          <w:rFonts w:ascii="Times New Roman" w:hAnsi="Times New Roman" w:cs="Times New Roman"/>
          <w:i/>
          <w:sz w:val="24"/>
          <w:szCs w:val="24"/>
        </w:rPr>
        <w:t>never</w:t>
      </w:r>
      <w:r>
        <w:rPr>
          <w:rFonts w:ascii="Times New Roman" w:hAnsi="Times New Roman" w:cs="Times New Roman"/>
          <w:sz w:val="24"/>
          <w:szCs w:val="24"/>
        </w:rPr>
        <w:t xml:space="preserve"> contain a cavity. </w:t>
      </w:r>
    </w:p>
    <w:p w:rsidR="00482572" w:rsidRDefault="00482572" w:rsidP="004825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Gomphoses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</w:t>
      </w:r>
      <w:r w:rsidRPr="00482572">
        <w:rPr>
          <w:rFonts w:ascii="Times New Roman" w:hAnsi="Times New Roman" w:cs="Times New Roman"/>
          <w:i/>
          <w:sz w:val="24"/>
          <w:szCs w:val="24"/>
        </w:rPr>
        <w:t>never</w:t>
      </w:r>
      <w:r>
        <w:rPr>
          <w:rFonts w:ascii="Times New Roman" w:hAnsi="Times New Roman" w:cs="Times New Roman"/>
          <w:sz w:val="24"/>
          <w:szCs w:val="24"/>
        </w:rPr>
        <w:t xml:space="preserve"> functionally classified as </w:t>
      </w:r>
      <w:proofErr w:type="spellStart"/>
      <w:r w:rsidR="00AF6AA3">
        <w:rPr>
          <w:rFonts w:ascii="Times New Roman" w:hAnsi="Times New Roman" w:cs="Times New Roman"/>
          <w:sz w:val="24"/>
          <w:szCs w:val="24"/>
        </w:rPr>
        <w:t>amphiarthroses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6AA3" w:rsidRDefault="00AF6AA3" w:rsidP="00AF6A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Choose the correct statement. </w:t>
      </w:r>
    </w:p>
    <w:p w:rsidR="00AF6AA3" w:rsidRDefault="00AF6AA3" w:rsidP="00AF6AA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100-year-old human being will have gone through more than four complete skeletons in their lifetime. </w:t>
      </w:r>
    </w:p>
    <w:p w:rsidR="00AF6AA3" w:rsidRDefault="003E13D8" w:rsidP="00AF6AA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Osteoid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layer of heavily mineralized matrix that surrounds an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osteocyte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13D8" w:rsidRDefault="003E13D8" w:rsidP="00AF6AA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Osteoblasts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located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resorption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bays on the surface of bone. </w:t>
      </w:r>
    </w:p>
    <w:p w:rsidR="003E13D8" w:rsidRDefault="003E13D8" w:rsidP="00AF6AA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Approximately 60-65% of total bone weight is composed of the organic compound.</w:t>
      </w:r>
    </w:p>
    <w:p w:rsidR="003E13D8" w:rsidRDefault="00A271EA" w:rsidP="00AF6AA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Immature bone has no collagen fibers.</w:t>
      </w:r>
    </w:p>
    <w:p w:rsidR="00A271EA" w:rsidRDefault="00A271EA" w:rsidP="00A271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statement.</w:t>
      </w:r>
    </w:p>
    <w:p w:rsidR="00A271EA" w:rsidRDefault="00A271EA" w:rsidP="00A271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Cellular Nucleation Theory of mineral deposition implicates matrix vesicles, which contain alkaline </w:t>
      </w:r>
      <w:proofErr w:type="spellStart"/>
      <w:r>
        <w:rPr>
          <w:rFonts w:ascii="Times New Roman" w:hAnsi="Times New Roman" w:cs="Times New Roman"/>
          <w:sz w:val="24"/>
          <w:szCs w:val="24"/>
        </w:rPr>
        <w:t>phosphatase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 enzyme which inhibits calcification. </w:t>
      </w:r>
    </w:p>
    <w:p w:rsidR="00592205" w:rsidRDefault="00592205" w:rsidP="00A271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Primary mineralization is responsible for 30% of the total mineralization of bone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matrix. </w:t>
      </w:r>
    </w:p>
    <w:p w:rsidR="00592205" w:rsidRDefault="00592205" w:rsidP="00A271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system of classifying bones by shape, </w:t>
      </w:r>
      <w:proofErr w:type="spellStart"/>
      <w:r>
        <w:rPr>
          <w:rFonts w:ascii="Times New Roman" w:hAnsi="Times New Roman" w:cs="Times New Roman"/>
          <w:sz w:val="24"/>
          <w:szCs w:val="24"/>
        </w:rPr>
        <w:t>tarsals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examples of irregular bones.</w:t>
      </w:r>
    </w:p>
    <w:p w:rsidR="0000399D" w:rsidRDefault="0000399D" w:rsidP="00A271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osteogenic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layer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periosteum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consists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osteoblasts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differentiating and laying down new bone, and example of appositional growth.</w:t>
      </w:r>
    </w:p>
    <w:p w:rsidR="0000399D" w:rsidRDefault="00075CA7" w:rsidP="00A271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Haversia</w:t>
      </w:r>
      <w:r w:rsidR="0000399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00399D">
        <w:rPr>
          <w:rFonts w:ascii="Times New Roman" w:hAnsi="Times New Roman" w:cs="Times New Roman"/>
          <w:sz w:val="24"/>
          <w:szCs w:val="24"/>
        </w:rPr>
        <w:t xml:space="preserve"> remodeling occurs immediately before woven bone is laid down.</w:t>
      </w:r>
    </w:p>
    <w:p w:rsidR="00A271EA" w:rsidRDefault="00592205" w:rsidP="000039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215">
        <w:rPr>
          <w:rFonts w:ascii="Times New Roman" w:hAnsi="Times New Roman" w:cs="Times New Roman"/>
          <w:sz w:val="24"/>
          <w:szCs w:val="24"/>
        </w:rPr>
        <w:t>Consider the process of secondary bone formation. The first visible sign is the formation of ________, which is immediately followed by the formation of ________.</w:t>
      </w:r>
    </w:p>
    <w:p w:rsidR="00FB4215" w:rsidRDefault="00FB4215" w:rsidP="00FB42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Granulocyte-macrophage progenitor cells;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osteoclasts</w:t>
      </w:r>
      <w:proofErr w:type="spellEnd"/>
    </w:p>
    <w:p w:rsidR="00FB4215" w:rsidRDefault="00FB4215" w:rsidP="00FB42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Osteoclasts</w:t>
      </w:r>
      <w:proofErr w:type="spellEnd"/>
      <w:r>
        <w:rPr>
          <w:rFonts w:ascii="Times New Roman" w:hAnsi="Times New Roman" w:cs="Times New Roman"/>
          <w:sz w:val="24"/>
          <w:szCs w:val="24"/>
        </w:rPr>
        <w:t>; the Reversal Zone</w:t>
      </w:r>
    </w:p>
    <w:p w:rsidR="00FB4215" w:rsidRDefault="00FB4215" w:rsidP="00FB42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Osteoid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Resorption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Cone</w:t>
      </w:r>
    </w:p>
    <w:p w:rsidR="00FB4215" w:rsidRDefault="00FB4215" w:rsidP="00FB42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Resorption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Cone; the Reversal Zone</w:t>
      </w:r>
    </w:p>
    <w:p w:rsidR="00FB4215" w:rsidRDefault="00FB4215" w:rsidP="00FB42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Osteoclasts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Resorption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Cone</w:t>
      </w:r>
    </w:p>
    <w:p w:rsidR="00FB4215" w:rsidRDefault="007F00A7" w:rsidP="00FB42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statement is true about both Parathyroid Hormone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Calcitonin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410C6" w:rsidRDefault="002410C6" w:rsidP="002410C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net effect of both hormones is to decrease calcium levels in the blood.</w:t>
      </w:r>
    </w:p>
    <w:p w:rsidR="002410C6" w:rsidRDefault="002410C6" w:rsidP="002410C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Both secrete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Osteoclastic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Stimulating Factor.</w:t>
      </w:r>
    </w:p>
    <w:p w:rsidR="002410C6" w:rsidRDefault="002410C6" w:rsidP="002410C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receptors for both hormones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osteoclasts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10C6" w:rsidRDefault="002410C6" w:rsidP="002410C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Both decrease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osteoblastic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activity. </w:t>
      </w:r>
    </w:p>
    <w:p w:rsidR="002410C6" w:rsidRDefault="002410C6" w:rsidP="002410C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183F01" w:rsidRDefault="00183F01" w:rsidP="00183F0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83F01" w:rsidRDefault="00183F01" w:rsidP="00183F0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2410C6" w:rsidRDefault="002410C6" w:rsidP="002410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statement is true about the connective tissue involved in the organization of muscle? </w:t>
      </w:r>
    </w:p>
    <w:p w:rsidR="00183F01" w:rsidRDefault="00183F01" w:rsidP="00183F0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epimysium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an example of dense regular connective tissue.</w:t>
      </w:r>
    </w:p>
    <w:p w:rsidR="00183F01" w:rsidRDefault="00183F01" w:rsidP="00183F0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Individual muscle cells are surrounded by type I and type III collagen.</w:t>
      </w:r>
    </w:p>
    <w:p w:rsidR="00183F01" w:rsidRDefault="00183F01" w:rsidP="00183F0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epimysium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an example of loose connective tissue.</w:t>
      </w:r>
    </w:p>
    <w:p w:rsidR="00183F01" w:rsidRDefault="00183F01" w:rsidP="00183F0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Myocytes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typically surrounded by dense irregular connective tissue. </w:t>
      </w:r>
    </w:p>
    <w:p w:rsidR="00183F01" w:rsidRDefault="00183F01" w:rsidP="00183F0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Muscle fibers are surrounded by type I and type IV collagen.</w:t>
      </w:r>
    </w:p>
    <w:p w:rsidR="00183F01" w:rsidRDefault="00B02C22" w:rsidP="00183F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the following statements about muscle.</w:t>
      </w:r>
    </w:p>
    <w:p w:rsidR="00B02C22" w:rsidRPr="00B02C22" w:rsidRDefault="00B02C22" w:rsidP="00B02C22">
      <w:pPr>
        <w:spacing w:line="24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I.</w:t>
      </w:r>
      <w:r w:rsidRPr="00B02C22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Pr="00B02C22">
        <w:rPr>
          <w:rFonts w:ascii="Times New Roman" w:hAnsi="Times New Roman" w:cs="Times New Roman"/>
          <w:sz w:val="24"/>
          <w:szCs w:val="24"/>
        </w:rPr>
        <w:t xml:space="preserve"> of smooth muscle contraction is involuntary, slow, and forceful.</w:t>
      </w:r>
    </w:p>
    <w:p w:rsidR="00B02C22" w:rsidRDefault="00B02C22" w:rsidP="00B02C22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Gap junctions are present in both smooth and cardiac muscle.</w:t>
      </w:r>
    </w:p>
    <w:p w:rsidR="00B02C22" w:rsidRDefault="00B02C22" w:rsidP="00B02C22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Skeletal muscle cells can regenerate via mitotic division.</w:t>
      </w:r>
    </w:p>
    <w:p w:rsidR="00B02C22" w:rsidRDefault="00B02C22" w:rsidP="00B02C22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Skeletal muscle cells contain multiple, centrally located nuclei.</w:t>
      </w:r>
    </w:p>
    <w:p w:rsidR="00B02C22" w:rsidRDefault="00B02C22" w:rsidP="00B02C22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 Smooth muscle cells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fusiform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shape.</w:t>
      </w:r>
    </w:p>
    <w:p w:rsidR="00B02C22" w:rsidRDefault="00B02C22" w:rsidP="00B02C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Which statement(s) is/are true?</w:t>
      </w:r>
    </w:p>
    <w:p w:rsidR="00B02C22" w:rsidRDefault="00B02C22" w:rsidP="00B02C22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I, III, and V</w:t>
      </w:r>
    </w:p>
    <w:p w:rsidR="00B02C22" w:rsidRDefault="00B02C22" w:rsidP="00B02C22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I, II, IV, and V</w:t>
      </w:r>
    </w:p>
    <w:p w:rsidR="00B02C22" w:rsidRDefault="00B02C22" w:rsidP="00B02C22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and IV </w:t>
      </w:r>
    </w:p>
    <w:p w:rsidR="00B02C22" w:rsidRDefault="00B02C22" w:rsidP="00B02C22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I, II, and V </w:t>
      </w:r>
    </w:p>
    <w:p w:rsidR="00B02C22" w:rsidRDefault="00B02C22" w:rsidP="00B02C22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I, II, III, IV, and V</w:t>
      </w:r>
    </w:p>
    <w:p w:rsidR="008970C6" w:rsidRDefault="008970C6" w:rsidP="008970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70C6" w:rsidRDefault="008970C6" w:rsidP="008970C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Choose the correct statement regarding red, white, and intermediate smooth muscle fibers. </w:t>
      </w:r>
    </w:p>
    <w:p w:rsidR="008970C6" w:rsidRDefault="009741B3" w:rsidP="008970C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 fibers are primarily oxidative, white are primarily </w:t>
      </w:r>
      <w:proofErr w:type="spellStart"/>
      <w:r>
        <w:rPr>
          <w:rFonts w:ascii="Times New Roman" w:hAnsi="Times New Roman" w:cs="Times New Roman"/>
          <w:sz w:val="24"/>
          <w:szCs w:val="24"/>
        </w:rPr>
        <w:t>glycolytic</w:t>
      </w:r>
      <w:proofErr w:type="spellEnd"/>
      <w:r>
        <w:rPr>
          <w:rFonts w:ascii="Times New Roman" w:hAnsi="Times New Roman" w:cs="Times New Roman"/>
          <w:sz w:val="24"/>
          <w:szCs w:val="24"/>
        </w:rPr>
        <w:t>, and intermediate are both.</w:t>
      </w:r>
    </w:p>
    <w:p w:rsidR="009741B3" w:rsidRDefault="009741B3" w:rsidP="008970C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 fibers are higher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myoglobin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than white fibers. </w:t>
      </w:r>
    </w:p>
    <w:p w:rsidR="009741B3" w:rsidRDefault="009741B3" w:rsidP="008970C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White fibers contract quicker than red fibers.</w:t>
      </w:r>
    </w:p>
    <w:p w:rsidR="009741B3" w:rsidRDefault="009741B3" w:rsidP="008970C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above.</w:t>
      </w:r>
    </w:p>
    <w:p w:rsidR="009741B3" w:rsidRDefault="009741B3" w:rsidP="008970C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above.</w:t>
      </w:r>
    </w:p>
    <w:p w:rsidR="009741B3" w:rsidRDefault="009741B3" w:rsidP="009741B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band(s)/line(s)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sarcomere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contain thin filaments?</w:t>
      </w:r>
    </w:p>
    <w:p w:rsidR="009741B3" w:rsidRDefault="009741B3" w:rsidP="009741B3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A-Band and I-band only</w:t>
      </w:r>
    </w:p>
    <w:p w:rsidR="009741B3" w:rsidRDefault="009741B3" w:rsidP="009741B3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A-Band, I-band, and Z-line</w:t>
      </w:r>
    </w:p>
    <w:p w:rsidR="009741B3" w:rsidRDefault="009741B3" w:rsidP="009741B3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A-Band, I-band, and H-Band</w:t>
      </w:r>
    </w:p>
    <w:p w:rsidR="009741B3" w:rsidRDefault="009741B3" w:rsidP="009741B3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A-Band, H-Band, and M-Line</w:t>
      </w:r>
    </w:p>
    <w:p w:rsidR="009741B3" w:rsidRDefault="009741B3" w:rsidP="009741B3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I-Band, H-Band, and M-Line</w:t>
      </w:r>
    </w:p>
    <w:p w:rsidR="00C53D26" w:rsidRDefault="00C53D26" w:rsidP="00CD34B6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53D26" w:rsidRDefault="00C53D26" w:rsidP="00C53D2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Choose the correct statement about </w:t>
      </w:r>
      <w:r w:rsidR="004A43F3">
        <w:rPr>
          <w:rFonts w:ascii="Times New Roman" w:hAnsi="Times New Roman" w:cs="Times New Roman"/>
          <w:sz w:val="24"/>
          <w:szCs w:val="24"/>
        </w:rPr>
        <w:t>the proteins associated with thin filaments.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D26" w:rsidRDefault="004A43F3" w:rsidP="00C53D2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Troponin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caps the minus (-) end of actin filaments.</w:t>
      </w:r>
    </w:p>
    <w:p w:rsidR="004A43F3" w:rsidRDefault="004A43F3" w:rsidP="00C53D2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G-actin is formed from two strands of F-actin arranged in a double helix.</w:t>
      </w:r>
    </w:p>
    <w:p w:rsidR="004A43F3" w:rsidRDefault="004A43F3" w:rsidP="00C53D2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Tropomodulin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responsible for calcium regulation of contraction.</w:t>
      </w:r>
    </w:p>
    <w:p w:rsidR="004A43F3" w:rsidRDefault="004A43F3" w:rsidP="00C53D2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Nebulin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anchored at the Z-line. </w:t>
      </w:r>
    </w:p>
    <w:p w:rsidR="004A43F3" w:rsidRDefault="004A43F3" w:rsidP="00C53D2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Troponin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tropomodulin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associated with thin filaments, but </w:t>
      </w:r>
      <w:proofErr w:type="spellStart"/>
      <w:r>
        <w:rPr>
          <w:rFonts w:ascii="Times New Roman" w:hAnsi="Times New Roman" w:cs="Times New Roman"/>
          <w:sz w:val="24"/>
          <w:szCs w:val="24"/>
        </w:rPr>
        <w:t>tropomyosin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not. </w:t>
      </w:r>
    </w:p>
    <w:p w:rsidR="000C40F8" w:rsidRDefault="000C40F8" w:rsidP="000C40F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increases in size during contraction of the muscle fiber?</w:t>
      </w:r>
    </w:p>
    <w:p w:rsidR="000C40F8" w:rsidRDefault="000C40F8" w:rsidP="000C40F8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I.I-Band</w:t>
      </w:r>
    </w:p>
    <w:p w:rsidR="000C40F8" w:rsidRDefault="000C40F8" w:rsidP="000C40F8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II.A-Band</w:t>
      </w:r>
    </w:p>
    <w:p w:rsidR="000C40F8" w:rsidRDefault="000C40F8" w:rsidP="000C40F8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III.H-Band</w:t>
      </w:r>
    </w:p>
    <w:p w:rsidR="000C40F8" w:rsidRDefault="000C40F8" w:rsidP="000C40F8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I, II, and III</w:t>
      </w:r>
    </w:p>
    <w:p w:rsidR="000C40F8" w:rsidRDefault="000C40F8" w:rsidP="000C40F8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and III only</w:t>
      </w:r>
    </w:p>
    <w:p w:rsidR="000C40F8" w:rsidRDefault="000C40F8" w:rsidP="000C40F8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and III only</w:t>
      </w:r>
    </w:p>
    <w:p w:rsidR="000C40F8" w:rsidRDefault="000C40F8" w:rsidP="000C40F8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40F8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only</w:t>
      </w:r>
    </w:p>
    <w:p w:rsidR="000C40F8" w:rsidRDefault="000C40F8" w:rsidP="000C40F8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of these </w:t>
      </w:r>
    </w:p>
    <w:p w:rsidR="00CD34B6" w:rsidRDefault="00EE4C66" w:rsidP="00CD34B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of the NADPH molecules necessary for the synthesis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palmitate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come from the pentose phosphate pathway?</w:t>
      </w:r>
    </w:p>
    <w:p w:rsidR="00EE4C66" w:rsidRDefault="00EE4C66" w:rsidP="00EE4C6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</w:p>
    <w:p w:rsidR="00EE4C66" w:rsidRDefault="00EE4C66" w:rsidP="00EE4C6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</w:p>
    <w:p w:rsidR="00EE4C66" w:rsidRDefault="00EE4C66" w:rsidP="00EE4C6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</w:p>
    <w:p w:rsidR="00EE4C66" w:rsidRDefault="00EE4C66" w:rsidP="00EE4C6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</w:p>
    <w:p w:rsidR="00EE4C66" w:rsidRDefault="00EE4C66" w:rsidP="00EE4C6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</w:p>
    <w:p w:rsidR="00EE4C66" w:rsidRDefault="006C08C0" w:rsidP="00EE4C6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these fatty acids can be synthesized by mammalian cells, and therefore does not need to be consumed in the diet? Hint: </w:t>
      </w:r>
      <w:proofErr w:type="spellStart"/>
      <w:r>
        <w:rPr>
          <w:rFonts w:ascii="Times New Roman" w:hAnsi="Times New Roman" w:cs="Times New Roman"/>
          <w:sz w:val="24"/>
          <w:szCs w:val="24"/>
        </w:rPr>
        <w:t>Adrenate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denoted by 22:4 (7</w:t>
      </w:r>
      <w:proofErr w:type="gramStart"/>
      <w:r>
        <w:rPr>
          <w:rFonts w:ascii="Times New Roman" w:hAnsi="Times New Roman" w:cs="Times New Roman"/>
          <w:sz w:val="24"/>
          <w:szCs w:val="24"/>
        </w:rPr>
        <w:t>,10,13,16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C08C0" w:rsidRDefault="006C08C0" w:rsidP="006C08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Linoleate</w:t>
      </w:r>
      <w:proofErr w:type="spellEnd"/>
    </w:p>
    <w:p w:rsidR="006C08C0" w:rsidRDefault="006C08C0" w:rsidP="006C08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Linolenate</w:t>
      </w:r>
      <w:proofErr w:type="spellEnd"/>
    </w:p>
    <w:p w:rsidR="006C08C0" w:rsidRDefault="006C08C0" w:rsidP="006C08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Arachidonate</w:t>
      </w:r>
      <w:proofErr w:type="spellEnd"/>
    </w:p>
    <w:p w:rsidR="006C08C0" w:rsidRDefault="006C08C0" w:rsidP="006C08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Stearate</w:t>
      </w:r>
      <w:proofErr w:type="spellEnd"/>
    </w:p>
    <w:p w:rsidR="006C08C0" w:rsidRDefault="006C08C0" w:rsidP="006C08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Adrenate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51E9" w:rsidRDefault="008551E9" w:rsidP="008551E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statement.</w:t>
      </w:r>
    </w:p>
    <w:p w:rsidR="008551E9" w:rsidRDefault="008551E9" w:rsidP="008551E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Bone tissue is an example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endochondral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growth. </w:t>
      </w:r>
    </w:p>
    <w:p w:rsidR="008551E9" w:rsidRDefault="008551E9" w:rsidP="008551E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Irregular bones are formed via </w:t>
      </w:r>
      <w:proofErr w:type="spellStart"/>
      <w:r w:rsidR="00563992">
        <w:rPr>
          <w:rFonts w:ascii="Times New Roman" w:hAnsi="Times New Roman" w:cs="Times New Roman"/>
          <w:sz w:val="24"/>
          <w:szCs w:val="24"/>
        </w:rPr>
        <w:t>intramembranous</w:t>
      </w:r>
      <w:proofErr w:type="spellEnd"/>
      <w:r w:rsidR="00563992">
        <w:rPr>
          <w:rFonts w:ascii="Times New Roman" w:hAnsi="Times New Roman" w:cs="Times New Roman"/>
          <w:sz w:val="24"/>
          <w:szCs w:val="24"/>
        </w:rPr>
        <w:t xml:space="preserve"> ossification.</w:t>
      </w:r>
    </w:p>
    <w:p w:rsidR="00563992" w:rsidRDefault="00563992" w:rsidP="008551E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intramembranous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ossification, bone islands are formed immediately following the mineralization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osteoid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63992" w:rsidRDefault="00563992" w:rsidP="008551E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least developed bone is in the middle of the ossification center.</w:t>
      </w:r>
    </w:p>
    <w:p w:rsidR="00563992" w:rsidRDefault="00563992" w:rsidP="008551E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Endochondral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ossification describes the replacing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fibrocartilage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bone. </w:t>
      </w:r>
    </w:p>
    <w:p w:rsidR="009D2CC2" w:rsidRDefault="009D2CC2" w:rsidP="009D2CC2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563992" w:rsidRDefault="00563992" w:rsidP="0056399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</w:t>
      </w:r>
      <w:r w:rsidR="009D2CC2">
        <w:rPr>
          <w:rFonts w:ascii="Times New Roman" w:hAnsi="Times New Roman" w:cs="Times New Roman"/>
          <w:sz w:val="24"/>
          <w:szCs w:val="24"/>
        </w:rPr>
        <w:t>.</w:t>
      </w:r>
    </w:p>
    <w:p w:rsidR="00563992" w:rsidRDefault="00563992" w:rsidP="0056399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Long bones increase in diameter by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intramembranous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ossification, but in length by </w:t>
      </w:r>
      <w:proofErr w:type="spellStart"/>
      <w:r>
        <w:rPr>
          <w:rFonts w:ascii="Times New Roman" w:hAnsi="Times New Roman" w:cs="Times New Roman"/>
          <w:sz w:val="24"/>
          <w:szCs w:val="24"/>
        </w:rPr>
        <w:t>endochondral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ossification.</w:t>
      </w:r>
    </w:p>
    <w:p w:rsidR="00563992" w:rsidRDefault="00B6072C" w:rsidP="0056399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Irregular bones always have a single ossification center, which is in the center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diaphysis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072C" w:rsidRDefault="009D2CC2" w:rsidP="0056399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epiphyseal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plate increases the length of long bone by appositional growth.</w:t>
      </w:r>
    </w:p>
    <w:p w:rsidR="009D2CC2" w:rsidRDefault="009D2CC2" w:rsidP="0056399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zone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epiphyseal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plate where the cells begin to secrete alkaline </w:t>
      </w:r>
      <w:proofErr w:type="spellStart"/>
      <w:r>
        <w:rPr>
          <w:rFonts w:ascii="Times New Roman" w:hAnsi="Times New Roman" w:cs="Times New Roman"/>
          <w:sz w:val="24"/>
          <w:szCs w:val="24"/>
        </w:rPr>
        <w:t>phosphatase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known as the zone of proliferation. </w:t>
      </w:r>
    </w:p>
    <w:p w:rsidR="009D2CC2" w:rsidRDefault="009D2CC2" w:rsidP="0056399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late adolescence, the rate of proliferation of cartilage slows down, while the rate of cartilage erosion speeds up. </w:t>
      </w:r>
    </w:p>
    <w:p w:rsidR="009D2CC2" w:rsidRDefault="009D2CC2" w:rsidP="009D2CC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Acromegaly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caused by an excess of</w:t>
      </w:r>
    </w:p>
    <w:p w:rsidR="009D2CC2" w:rsidRDefault="009D2CC2" w:rsidP="009D2CC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Growth hormone in a growing child</w:t>
      </w:r>
    </w:p>
    <w:p w:rsidR="009D2CC2" w:rsidRDefault="009D2CC2" w:rsidP="009D2CC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Somatotropin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adults</w:t>
      </w:r>
    </w:p>
    <w:p w:rsidR="009D2CC2" w:rsidRDefault="009D2CC2" w:rsidP="009D2CC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Vitamin A in a growing child</w:t>
      </w:r>
    </w:p>
    <w:p w:rsidR="009D2CC2" w:rsidRDefault="009D2CC2" w:rsidP="009D2CC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Vitamin A in adults</w:t>
      </w:r>
    </w:p>
    <w:p w:rsidR="009D2CC2" w:rsidRDefault="009D2CC2" w:rsidP="009D2CC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Vitamin D in adults</w:t>
      </w:r>
    </w:p>
    <w:p w:rsidR="00693251" w:rsidRDefault="00693251" w:rsidP="0069325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 about the repair of bones following simple fractures.</w:t>
      </w:r>
    </w:p>
    <w:p w:rsidR="00693251" w:rsidRDefault="00693251" w:rsidP="00693251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 trauma is caused by stoppage of blood flow through broken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3251" w:rsidRDefault="00693251" w:rsidP="00693251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early repair, </w:t>
      </w:r>
      <w:proofErr w:type="spellStart"/>
      <w:r>
        <w:rPr>
          <w:rFonts w:ascii="Times New Roman" w:hAnsi="Times New Roman" w:cs="Times New Roman"/>
          <w:sz w:val="24"/>
          <w:szCs w:val="24"/>
        </w:rPr>
        <w:t>basophils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macrophages clean out the blood clot by </w:t>
      </w:r>
      <w:proofErr w:type="spellStart"/>
      <w:r>
        <w:rPr>
          <w:rFonts w:ascii="Times New Roman" w:hAnsi="Times New Roman" w:cs="Times New Roman"/>
          <w:sz w:val="24"/>
          <w:szCs w:val="24"/>
        </w:rPr>
        <w:t>phagocytosis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3251" w:rsidRDefault="00693251" w:rsidP="00693251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Both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intermambranous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endochondral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ossification occur during fracture repair.</w:t>
      </w:r>
    </w:p>
    <w:p w:rsidR="00693251" w:rsidRDefault="00693251" w:rsidP="00693251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“Reduction” describes the breaking </w:t>
      </w:r>
      <w:proofErr w:type="gramStart"/>
      <w:r>
        <w:rPr>
          <w:rFonts w:ascii="Times New Roman" w:hAnsi="Times New Roman" w:cs="Times New Roman"/>
          <w:sz w:val="24"/>
          <w:szCs w:val="24"/>
        </w:rPr>
        <w:t>of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bone into two pieces. </w:t>
      </w:r>
    </w:p>
    <w:p w:rsidR="00693251" w:rsidRDefault="00693251" w:rsidP="00693251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stage of fracture repair in which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osteoprogenitor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cells differentiate into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osteoblasts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begin laying down bone </w:t>
      </w:r>
      <w:proofErr w:type="spellStart"/>
      <w:r>
        <w:rPr>
          <w:rFonts w:ascii="Times New Roman" w:hAnsi="Times New Roman" w:cs="Times New Roman"/>
          <w:sz w:val="24"/>
          <w:szCs w:val="24"/>
        </w:rPr>
        <w:t>osteoid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directly on the end of the fractured bone is known as “union.”</w:t>
      </w:r>
    </w:p>
    <w:p w:rsidR="00F43A56" w:rsidRDefault="00F43A56" w:rsidP="00F43A5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Lack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acetylcholinesterase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synaptic cleft would result in:</w:t>
      </w:r>
    </w:p>
    <w:p w:rsidR="00F43A56" w:rsidRDefault="00F43A56" w:rsidP="00F43A5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Decreased acetylcholine production by the motor neuron.</w:t>
      </w:r>
    </w:p>
    <w:p w:rsidR="00F43A56" w:rsidRDefault="00F43A56" w:rsidP="00F43A5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Relaxation of the muscle fiber.</w:t>
      </w:r>
    </w:p>
    <w:p w:rsidR="00F43A56" w:rsidRDefault="00F43A56" w:rsidP="00F43A5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Excessive, continuous stimulation of the muscle fiber.</w:t>
      </w:r>
    </w:p>
    <w:p w:rsidR="00F43A56" w:rsidRDefault="00F43A56" w:rsidP="00F43A5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inability of the motor neuron to stimulate the muscle fiber. </w:t>
      </w:r>
    </w:p>
    <w:p w:rsidR="00F43A56" w:rsidRDefault="00F43A56" w:rsidP="00F43A5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of the above. </w:t>
      </w:r>
    </w:p>
    <w:p w:rsidR="00B0339D" w:rsidRDefault="00B0339D" w:rsidP="00F43A5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Muscle spindles:</w:t>
      </w:r>
    </w:p>
    <w:p w:rsidR="00B0339D" w:rsidRDefault="00B0339D" w:rsidP="00B0339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a shape similar to that of smooth muscle fibers.</w:t>
      </w:r>
    </w:p>
    <w:p w:rsidR="00B0339D" w:rsidRDefault="00B0339D" w:rsidP="00B0339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sensory endings responsible for monitoring muscle </w:t>
      </w:r>
      <w:proofErr w:type="gramStart"/>
      <w:r>
        <w:rPr>
          <w:rFonts w:ascii="Times New Roman" w:hAnsi="Times New Roman" w:cs="Times New Roman"/>
          <w:sz w:val="24"/>
          <w:szCs w:val="24"/>
        </w:rPr>
        <w:t>tension.</w:t>
      </w:r>
      <w:proofErr w:type="gramEnd"/>
    </w:p>
    <w:p w:rsidR="00B0339D" w:rsidRDefault="00B0339D" w:rsidP="00B0339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innervated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annulospiral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or secondary, endings. </w:t>
      </w:r>
    </w:p>
    <w:p w:rsidR="00B0339D" w:rsidRDefault="00B0339D" w:rsidP="00B0339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Convey length information to the central nervous system via motor neurons. </w:t>
      </w:r>
    </w:p>
    <w:p w:rsidR="00B0339D" w:rsidRDefault="00B0339D" w:rsidP="00B0339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composed of two types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intrafusal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fibers, known as </w:t>
      </w:r>
      <w:proofErr w:type="spellStart"/>
      <w:r>
        <w:rPr>
          <w:rFonts w:ascii="Times New Roman" w:hAnsi="Times New Roman" w:cs="Times New Roman"/>
          <w:sz w:val="24"/>
          <w:szCs w:val="24"/>
        </w:rPr>
        <w:t>annulospiral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flower spray fibers.</w:t>
      </w:r>
    </w:p>
    <w:p w:rsidR="00690AC9" w:rsidRDefault="00690AC9" w:rsidP="00B0339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 the following sugars: Glucose, fructose, </w:t>
      </w:r>
      <w:proofErr w:type="spellStart"/>
      <w:r>
        <w:rPr>
          <w:rFonts w:ascii="Times New Roman" w:hAnsi="Times New Roman" w:cs="Times New Roman"/>
          <w:sz w:val="24"/>
          <w:szCs w:val="24"/>
        </w:rPr>
        <w:t>xyulose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galactose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ribose, </w:t>
      </w:r>
      <w:proofErr w:type="gramStart"/>
      <w:r>
        <w:rPr>
          <w:rFonts w:ascii="Times New Roman" w:hAnsi="Times New Roman" w:cs="Times New Roman"/>
          <w:sz w:val="24"/>
          <w:szCs w:val="24"/>
        </w:rPr>
        <w:t>mannose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90AC9" w:rsidRDefault="00690AC9" w:rsidP="00690AC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of these sugars are ketoses?</w:t>
      </w:r>
    </w:p>
    <w:p w:rsidR="00690AC9" w:rsidRDefault="00690AC9" w:rsidP="00690AC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F43A56" w:rsidRDefault="00690AC9" w:rsidP="00690AC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690AC9" w:rsidRDefault="00690AC9" w:rsidP="00690AC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690AC9" w:rsidRDefault="00690AC9" w:rsidP="00690AC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690AC9" w:rsidRDefault="00690AC9" w:rsidP="00690AC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690AC9" w:rsidRDefault="00826839" w:rsidP="00690AC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Vimentin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826839" w:rsidRDefault="00826839" w:rsidP="0082683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thin filament present in the cytoplasm of smooth muscle cells.</w:t>
      </w:r>
    </w:p>
    <w:p w:rsidR="00826839" w:rsidRDefault="00826839" w:rsidP="0082683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intermediate filament present in the cytoplasm of smooth muscle cells.</w:t>
      </w:r>
    </w:p>
    <w:p w:rsidR="00826839" w:rsidRDefault="00826839" w:rsidP="0082683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thick filament present on the cytoplasm of smooth muscle cells.</w:t>
      </w:r>
    </w:p>
    <w:p w:rsidR="00826839" w:rsidRDefault="00826839" w:rsidP="0082683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 in smooth and cardiac muscle cells, but not in smooth muscle cells.</w:t>
      </w:r>
    </w:p>
    <w:p w:rsidR="00826839" w:rsidRDefault="00826839" w:rsidP="0082683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structurally a tetramer. </w:t>
      </w:r>
    </w:p>
    <w:p w:rsidR="00826839" w:rsidRDefault="00826839" w:rsidP="0082683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Visceral smooth muscle:</w:t>
      </w:r>
    </w:p>
    <w:p w:rsidR="00826839" w:rsidRDefault="00826839" w:rsidP="0082683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many neuromuscular junctions with different functions.</w:t>
      </w:r>
    </w:p>
    <w:p w:rsidR="00826839" w:rsidRDefault="00826839" w:rsidP="0082683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nerve impulses that initiate contraction.</w:t>
      </w:r>
    </w:p>
    <w:p w:rsidR="00826839" w:rsidRDefault="00826839" w:rsidP="0082683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arranged such that each muscle cell is individually innervated. </w:t>
      </w:r>
    </w:p>
    <w:p w:rsidR="00826839" w:rsidRDefault="00826839" w:rsidP="0082683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Utilizes rapid and precise contractions.</w:t>
      </w:r>
    </w:p>
    <w:p w:rsidR="00826839" w:rsidRDefault="00826839" w:rsidP="0082683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Involves impulses transmitted by gap junctions. </w:t>
      </w:r>
    </w:p>
    <w:p w:rsidR="00826839" w:rsidRDefault="00405457" w:rsidP="0082683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enzymes catalyzes a reversible step of glycolysis?</w:t>
      </w:r>
    </w:p>
    <w:p w:rsidR="00405457" w:rsidRDefault="00405457" w:rsidP="0040545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Hexokinase</w:t>
      </w:r>
      <w:proofErr w:type="spellEnd"/>
    </w:p>
    <w:p w:rsidR="00405457" w:rsidRDefault="00405457" w:rsidP="0040545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Phosphofructokinase</w:t>
      </w:r>
      <w:proofErr w:type="spellEnd"/>
    </w:p>
    <w:p w:rsidR="00405457" w:rsidRDefault="00405457" w:rsidP="0040545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Phosphohexose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isomerase</w:t>
      </w:r>
      <w:proofErr w:type="spellEnd"/>
    </w:p>
    <w:p w:rsidR="00405457" w:rsidRDefault="00405457" w:rsidP="0040545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Pyruvate kinase</w:t>
      </w:r>
    </w:p>
    <w:p w:rsidR="00405457" w:rsidRDefault="00405457" w:rsidP="0040545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these</w:t>
      </w:r>
    </w:p>
    <w:p w:rsidR="00405457" w:rsidRDefault="00405457" w:rsidP="0040545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net moles of NADH+H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are produced during glycolysis in the presence of oxygen?</w:t>
      </w:r>
    </w:p>
    <w:p w:rsidR="00405457" w:rsidRDefault="00405457" w:rsidP="0040545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</w:p>
    <w:p w:rsidR="00405457" w:rsidRDefault="00405457" w:rsidP="0040545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405457" w:rsidRDefault="00405457" w:rsidP="0040545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405457" w:rsidRDefault="00405457" w:rsidP="0040545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</w:p>
    <w:p w:rsidR="00405457" w:rsidRDefault="00405457" w:rsidP="0040545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</w:p>
    <w:p w:rsidR="00405457" w:rsidRDefault="00EB3BD7" w:rsidP="0040545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Cranial nerve ganglia are an example of </w:t>
      </w:r>
    </w:p>
    <w:p w:rsidR="00EB3BD7" w:rsidRDefault="00EB3BD7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Unipolar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neurons</w:t>
      </w:r>
    </w:p>
    <w:p w:rsidR="00EB3BD7" w:rsidRDefault="00EB3BD7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Bipolar neurons</w:t>
      </w:r>
    </w:p>
    <w:p w:rsidR="00EB3BD7" w:rsidRDefault="00EB3BD7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Pseudounipolar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neurons</w:t>
      </w:r>
    </w:p>
    <w:p w:rsidR="00EB3BD7" w:rsidRDefault="00EB3BD7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Multipolar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neurons</w:t>
      </w:r>
    </w:p>
    <w:p w:rsidR="00EB3BD7" w:rsidRDefault="00EB3BD7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Polypolar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neurons</w:t>
      </w:r>
    </w:p>
    <w:p w:rsidR="00EB3BD7" w:rsidRDefault="00EB3BD7" w:rsidP="00EB3BD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3BD7">
        <w:rPr>
          <w:rFonts w:ascii="Times New Roman" w:hAnsi="Times New Roman" w:cs="Times New Roman"/>
          <w:sz w:val="24"/>
          <w:szCs w:val="24"/>
        </w:rPr>
        <w:t>Which of the following organelles is responsible for the appearance of Nissl bodies in the cytoplasm of the cell bodies of neurons?</w:t>
      </w:r>
    </w:p>
    <w:p w:rsidR="00EB3BD7" w:rsidRDefault="00EB3BD7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Smooth ER</w:t>
      </w:r>
    </w:p>
    <w:p w:rsidR="00EB3BD7" w:rsidRDefault="00EB3BD7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Rough ER</w:t>
      </w:r>
    </w:p>
    <w:p w:rsidR="00EB3BD7" w:rsidRDefault="00EB3BD7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Golgi apparatus</w:t>
      </w:r>
    </w:p>
    <w:p w:rsidR="00EB3BD7" w:rsidRDefault="00EB3BD7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Mitochondria</w:t>
      </w:r>
    </w:p>
    <w:p w:rsidR="00EB3BD7" w:rsidRDefault="00EB3BD7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Peroxisome</w:t>
      </w:r>
    </w:p>
    <w:p w:rsidR="00EB3BD7" w:rsidRDefault="00EB3BD7" w:rsidP="00EB3BD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cells:</w:t>
      </w:r>
    </w:p>
    <w:p w:rsidR="00EB3BD7" w:rsidRDefault="00EB3BD7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up approximately 70% of the brain’s volume.</w:t>
      </w:r>
    </w:p>
    <w:p w:rsidR="00EB3BD7" w:rsidRDefault="000571C6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Outnumber neurons by a 2:1 ratio.</w:t>
      </w:r>
    </w:p>
    <w:p w:rsidR="000571C6" w:rsidRDefault="000571C6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Include fibrous </w:t>
      </w:r>
      <w:proofErr w:type="spellStart"/>
      <w:r>
        <w:rPr>
          <w:rFonts w:ascii="Times New Roman" w:hAnsi="Times New Roman" w:cs="Times New Roman"/>
          <w:sz w:val="24"/>
          <w:szCs w:val="24"/>
        </w:rPr>
        <w:t>astrocytes</w:t>
      </w:r>
      <w:proofErr w:type="spellEnd"/>
      <w:r>
        <w:rPr>
          <w:rFonts w:ascii="Times New Roman" w:hAnsi="Times New Roman" w:cs="Times New Roman"/>
          <w:sz w:val="24"/>
          <w:szCs w:val="24"/>
        </w:rPr>
        <w:t>, which associated with gray matter.</w:t>
      </w:r>
    </w:p>
    <w:p w:rsidR="000571C6" w:rsidRDefault="000571C6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Include protoplasmic </w:t>
      </w:r>
      <w:proofErr w:type="spellStart"/>
      <w:r>
        <w:rPr>
          <w:rFonts w:ascii="Times New Roman" w:hAnsi="Times New Roman" w:cs="Times New Roman"/>
          <w:sz w:val="24"/>
          <w:szCs w:val="24"/>
        </w:rPr>
        <w:t>astrocytes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which are associated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unmyelinated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regions.</w:t>
      </w:r>
    </w:p>
    <w:p w:rsidR="000571C6" w:rsidRDefault="000571C6" w:rsidP="00EB3B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C and D are correct.</w:t>
      </w:r>
    </w:p>
    <w:p w:rsidR="000571C6" w:rsidRDefault="000571C6" w:rsidP="000571C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statement is true about sensory receptors?</w:t>
      </w:r>
    </w:p>
    <w:p w:rsidR="000571C6" w:rsidRDefault="000571C6" w:rsidP="000571C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Meissner’s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corpuscles are larger than </w:t>
      </w:r>
      <w:proofErr w:type="spellStart"/>
      <w:r>
        <w:rPr>
          <w:rFonts w:ascii="Times New Roman" w:hAnsi="Times New Roman" w:cs="Times New Roman"/>
          <w:sz w:val="24"/>
          <w:szCs w:val="24"/>
        </w:rPr>
        <w:t>Pacinian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corpuscles.</w:t>
      </w:r>
    </w:p>
    <w:p w:rsidR="000571C6" w:rsidRDefault="000571C6" w:rsidP="000571C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Meissner’s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corpuscles mediate deep touch, while </w:t>
      </w:r>
      <w:proofErr w:type="spellStart"/>
      <w:r>
        <w:rPr>
          <w:rFonts w:ascii="Times New Roman" w:hAnsi="Times New Roman" w:cs="Times New Roman"/>
          <w:sz w:val="24"/>
          <w:szCs w:val="24"/>
        </w:rPr>
        <w:t>Pacinian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corpuscles mediate light touch.</w:t>
      </w:r>
    </w:p>
    <w:p w:rsidR="000571C6" w:rsidRDefault="000571C6" w:rsidP="000571C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Pacinian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corpuscles mediate pain and temperature. </w:t>
      </w:r>
    </w:p>
    <w:p w:rsidR="000571C6" w:rsidRDefault="000571C6" w:rsidP="000571C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Pacinian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corpuscles consist of many layers of alternating fibroblast and fluid-filled spaces.</w:t>
      </w:r>
    </w:p>
    <w:p w:rsidR="000571C6" w:rsidRDefault="000571C6" w:rsidP="000571C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Central axons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pacinian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corpuscles terminate in the ventral horn of the spinal cord.</w:t>
      </w:r>
    </w:p>
    <w:p w:rsidR="00E36766" w:rsidRDefault="00E36766" w:rsidP="00E3676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Type </w:t>
      </w:r>
      <w:proofErr w:type="spellStart"/>
      <w:r>
        <w:rPr>
          <w:rFonts w:ascii="Times New Roman" w:hAnsi="Times New Roman" w:cs="Times New Roman"/>
          <w:sz w:val="24"/>
          <w:szCs w:val="24"/>
        </w:rPr>
        <w:t>IIa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muscle fibers have:</w:t>
      </w:r>
    </w:p>
    <w:p w:rsidR="00E36766" w:rsidRDefault="00E36766" w:rsidP="00E3676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Higher ATPase activity than type </w:t>
      </w:r>
      <w:proofErr w:type="spellStart"/>
      <w:r>
        <w:rPr>
          <w:rFonts w:ascii="Times New Roman" w:hAnsi="Times New Roman" w:cs="Times New Roman"/>
          <w:sz w:val="24"/>
          <w:szCs w:val="24"/>
        </w:rPr>
        <w:t>IIb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fibers.</w:t>
      </w:r>
    </w:p>
    <w:p w:rsidR="00E36766" w:rsidRDefault="00E36766" w:rsidP="00E3676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 fatigue resistance than type I fibers.</w:t>
      </w:r>
    </w:p>
    <w:p w:rsidR="00E36766" w:rsidRDefault="00E36766" w:rsidP="00E3676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 efficiency than type I fibers.</w:t>
      </w:r>
    </w:p>
    <w:p w:rsidR="00E36766" w:rsidRDefault="00E36766" w:rsidP="00E3676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 amounts of mitochondria than type I fibers.</w:t>
      </w:r>
    </w:p>
    <w:p w:rsidR="00E36766" w:rsidRDefault="00E36766" w:rsidP="00E3676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Higher oxidative capacity than type </w:t>
      </w:r>
      <w:proofErr w:type="spellStart"/>
      <w:r>
        <w:rPr>
          <w:rFonts w:ascii="Times New Roman" w:hAnsi="Times New Roman" w:cs="Times New Roman"/>
          <w:sz w:val="24"/>
          <w:szCs w:val="24"/>
        </w:rPr>
        <w:t>IIb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fibers.</w:t>
      </w:r>
    </w:p>
    <w:p w:rsidR="00015E2F" w:rsidRDefault="00015E2F" w:rsidP="00015E2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is an example of an extensor at the ankle joint?</w:t>
      </w:r>
    </w:p>
    <w:p w:rsidR="00015E2F" w:rsidRDefault="00015E2F" w:rsidP="00015E2F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Anterior </w:t>
      </w:r>
      <w:proofErr w:type="spellStart"/>
      <w:r>
        <w:rPr>
          <w:rFonts w:ascii="Times New Roman" w:hAnsi="Times New Roman" w:cs="Times New Roman"/>
          <w:sz w:val="24"/>
          <w:szCs w:val="24"/>
        </w:rPr>
        <w:t>tibialis</w:t>
      </w:r>
      <w:proofErr w:type="spellEnd"/>
    </w:p>
    <w:p w:rsidR="00015E2F" w:rsidRDefault="00015E2F" w:rsidP="00015E2F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Soleus</w:t>
      </w:r>
      <w:proofErr w:type="spellEnd"/>
    </w:p>
    <w:p w:rsidR="00015E2F" w:rsidRDefault="00015E2F" w:rsidP="00015E2F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Gastrocnemius</w:t>
      </w:r>
      <w:proofErr w:type="spellEnd"/>
    </w:p>
    <w:p w:rsidR="00015E2F" w:rsidRDefault="00015E2F" w:rsidP="00015E2F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Iliopsoas</w:t>
      </w:r>
      <w:proofErr w:type="spellEnd"/>
    </w:p>
    <w:p w:rsidR="00015E2F" w:rsidRDefault="00015E2F" w:rsidP="00015E2F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015E2F" w:rsidRDefault="00015E2F" w:rsidP="00015E2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these </w:t>
      </w:r>
      <w:r w:rsidR="007A0BFD">
        <w:rPr>
          <w:rFonts w:ascii="Times New Roman" w:hAnsi="Times New Roman" w:cs="Times New Roman"/>
          <w:sz w:val="24"/>
          <w:szCs w:val="24"/>
        </w:rPr>
        <w:t>is a cause of age-associated muscle atrophy?</w:t>
      </w:r>
    </w:p>
    <w:p w:rsidR="007A0BFD" w:rsidRDefault="007A0BFD" w:rsidP="007A0BF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Grouping of type I fibers and loss of type II fibers</w:t>
      </w:r>
    </w:p>
    <w:p w:rsidR="007A0BFD" w:rsidRDefault="007A0BFD" w:rsidP="007A0BF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Grouping of type II fibers and loss of type I fibers</w:t>
      </w:r>
    </w:p>
    <w:p w:rsidR="007A0BFD" w:rsidRDefault="007A0BFD" w:rsidP="007A0BF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Grouping of both type I and type II fibers</w:t>
      </w:r>
    </w:p>
    <w:p w:rsidR="007A0BFD" w:rsidRDefault="007A0BFD" w:rsidP="007A0BFD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Loss of both type I and type II fibers</w:t>
      </w:r>
    </w:p>
    <w:p w:rsidR="00F37A9E" w:rsidRDefault="007A0BFD" w:rsidP="00F37A9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Decreased oxidative stress in muscles</w:t>
      </w:r>
    </w:p>
    <w:p w:rsidR="00F37A9E" w:rsidRDefault="00F37A9E" w:rsidP="00F37A9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statements about the pentose phosphate pathway is correct?</w:t>
      </w:r>
    </w:p>
    <w:p w:rsidR="00F37A9E" w:rsidRDefault="00F37A9E" w:rsidP="00F37A9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generates 36 mol of ATP per mol of glucose consumed.</w:t>
      </w:r>
    </w:p>
    <w:p w:rsidR="00F37A9E" w:rsidRDefault="00F37A9E" w:rsidP="00F37A9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generates 6 mol of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for each mol of glucose consumed.</w:t>
      </w:r>
    </w:p>
    <w:p w:rsidR="00F37A9E" w:rsidRDefault="00F37A9E" w:rsidP="00F37A9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reductive pathway that consumed NADH.</w:t>
      </w:r>
    </w:p>
    <w:p w:rsidR="00F37A9E" w:rsidRDefault="00F37A9E" w:rsidP="00F37A9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present in plants, but not in animals.</w:t>
      </w:r>
    </w:p>
    <w:p w:rsidR="00F37A9E" w:rsidRDefault="00F37A9E" w:rsidP="00F37A9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provides the precursors for the synthesis of nucleotides.</w:t>
      </w:r>
    </w:p>
    <w:p w:rsidR="00F37A9E" w:rsidRDefault="00F37A9E" w:rsidP="00F37A9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oxidation of 3 mol of glucose by the PPP may result in the production of:</w:t>
      </w:r>
    </w:p>
    <w:p w:rsidR="00F37A9E" w:rsidRDefault="00F37A9E" w:rsidP="00F37A9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mol of pentose, 4 mol of NADPH, and 8 mol of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A9E" w:rsidRPr="00F37A9E" w:rsidRDefault="00F37A9E" w:rsidP="00F37A9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mol of pentose, 4 mol of NADPH, and 3 mol of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A9E" w:rsidRPr="00F37A9E" w:rsidRDefault="00F37A9E" w:rsidP="00F37A9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mol of pentose, 6 mol of NADPH, and 3 mol of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A9E" w:rsidRPr="00F37A9E" w:rsidRDefault="00F37A9E" w:rsidP="00F37A9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mol of pentose, 3 mol of NADPH, and 3 mol of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A9E" w:rsidRPr="00F37A9E" w:rsidRDefault="00F37A9E" w:rsidP="00F37A9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mol of pentose, 6 mol of NADPH, and 6 mol of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A9E" w:rsidRPr="00F37A9E" w:rsidRDefault="00F37A9E" w:rsidP="00F37A9E">
      <w:pPr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sectPr w:rsidR="00F37A9E" w:rsidRPr="00F37A9E" w:rsidSect="00CA7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A21"/>
    <w:multiLevelType w:val="hybridMultilevel"/>
    <w:tmpl w:val="3C8C3B68"/>
    <w:lvl w:ilvl="0" w:tplc="58FA0B14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97918CA"/>
    <w:multiLevelType w:val="hybridMultilevel"/>
    <w:tmpl w:val="17823A36"/>
    <w:lvl w:ilvl="0" w:tplc="D4F0843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BA84A98"/>
    <w:multiLevelType w:val="hybridMultilevel"/>
    <w:tmpl w:val="08A4E408"/>
    <w:lvl w:ilvl="0" w:tplc="30EC5A4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994DC7"/>
    <w:multiLevelType w:val="hybridMultilevel"/>
    <w:tmpl w:val="488ECC00"/>
    <w:lvl w:ilvl="0" w:tplc="31F02D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9A7D7C"/>
    <w:multiLevelType w:val="hybridMultilevel"/>
    <w:tmpl w:val="ED7C5FE4"/>
    <w:lvl w:ilvl="0" w:tplc="A9B4FE64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6A745AA"/>
    <w:multiLevelType w:val="hybridMultilevel"/>
    <w:tmpl w:val="619649D2"/>
    <w:lvl w:ilvl="0" w:tplc="C332D6F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0F57F1F"/>
    <w:multiLevelType w:val="hybridMultilevel"/>
    <w:tmpl w:val="BEC8B970"/>
    <w:lvl w:ilvl="0" w:tplc="A3BAB1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1A605C1"/>
    <w:multiLevelType w:val="hybridMultilevel"/>
    <w:tmpl w:val="A484E278"/>
    <w:lvl w:ilvl="0" w:tplc="EC32D68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6653A53"/>
    <w:multiLevelType w:val="hybridMultilevel"/>
    <w:tmpl w:val="8D069A72"/>
    <w:lvl w:ilvl="0" w:tplc="B85AE568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39227D5A"/>
    <w:multiLevelType w:val="hybridMultilevel"/>
    <w:tmpl w:val="11B6EC6A"/>
    <w:lvl w:ilvl="0" w:tplc="82021C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516588"/>
    <w:multiLevelType w:val="hybridMultilevel"/>
    <w:tmpl w:val="343C5258"/>
    <w:lvl w:ilvl="0" w:tplc="78B2CC5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0B0500B"/>
    <w:multiLevelType w:val="hybridMultilevel"/>
    <w:tmpl w:val="DF685910"/>
    <w:lvl w:ilvl="0" w:tplc="DD5CB3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8537F5"/>
    <w:multiLevelType w:val="hybridMultilevel"/>
    <w:tmpl w:val="7D780300"/>
    <w:lvl w:ilvl="0" w:tplc="3D9CE562">
      <w:start w:val="1"/>
      <w:numFmt w:val="lowerLetter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3">
    <w:nsid w:val="4D2000F4"/>
    <w:multiLevelType w:val="hybridMultilevel"/>
    <w:tmpl w:val="5F606386"/>
    <w:lvl w:ilvl="0" w:tplc="AB6AA27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A303FD8"/>
    <w:multiLevelType w:val="hybridMultilevel"/>
    <w:tmpl w:val="BD340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812DA"/>
    <w:multiLevelType w:val="hybridMultilevel"/>
    <w:tmpl w:val="523C2F3A"/>
    <w:lvl w:ilvl="0" w:tplc="DCCAC11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2B17CDF"/>
    <w:multiLevelType w:val="hybridMultilevel"/>
    <w:tmpl w:val="40E63894"/>
    <w:lvl w:ilvl="0" w:tplc="A008F95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F584B1F"/>
    <w:multiLevelType w:val="hybridMultilevel"/>
    <w:tmpl w:val="DC02F44C"/>
    <w:lvl w:ilvl="0" w:tplc="86E688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3292DCE"/>
    <w:multiLevelType w:val="hybridMultilevel"/>
    <w:tmpl w:val="C06EE75C"/>
    <w:lvl w:ilvl="0" w:tplc="4E44F0A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1"/>
  </w:num>
  <w:num w:numId="5">
    <w:abstractNumId w:val="18"/>
  </w:num>
  <w:num w:numId="6">
    <w:abstractNumId w:val="13"/>
  </w:num>
  <w:num w:numId="7">
    <w:abstractNumId w:val="16"/>
  </w:num>
  <w:num w:numId="8">
    <w:abstractNumId w:val="5"/>
  </w:num>
  <w:num w:numId="9">
    <w:abstractNumId w:val="9"/>
  </w:num>
  <w:num w:numId="10">
    <w:abstractNumId w:val="15"/>
  </w:num>
  <w:num w:numId="11">
    <w:abstractNumId w:val="4"/>
  </w:num>
  <w:num w:numId="12">
    <w:abstractNumId w:val="8"/>
  </w:num>
  <w:num w:numId="13">
    <w:abstractNumId w:val="3"/>
  </w:num>
  <w:num w:numId="14">
    <w:abstractNumId w:val="10"/>
  </w:num>
  <w:num w:numId="15">
    <w:abstractNumId w:val="12"/>
  </w:num>
  <w:num w:numId="16">
    <w:abstractNumId w:val="0"/>
  </w:num>
  <w:num w:numId="17">
    <w:abstractNumId w:val="7"/>
  </w:num>
  <w:num w:numId="18">
    <w:abstractNumId w:val="11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BE1623"/>
    <w:rsid w:val="0000399D"/>
    <w:rsid w:val="00015E2F"/>
    <w:rsid w:val="000571C6"/>
    <w:rsid w:val="00075CA7"/>
    <w:rsid w:val="000766A0"/>
    <w:rsid w:val="000C40F8"/>
    <w:rsid w:val="00183969"/>
    <w:rsid w:val="00183F01"/>
    <w:rsid w:val="002410C6"/>
    <w:rsid w:val="002609FA"/>
    <w:rsid w:val="002B0BC4"/>
    <w:rsid w:val="003E13D8"/>
    <w:rsid w:val="00405457"/>
    <w:rsid w:val="00473B47"/>
    <w:rsid w:val="00482572"/>
    <w:rsid w:val="004A43F3"/>
    <w:rsid w:val="00514A16"/>
    <w:rsid w:val="00563992"/>
    <w:rsid w:val="00592205"/>
    <w:rsid w:val="0061751D"/>
    <w:rsid w:val="00690AC9"/>
    <w:rsid w:val="00693251"/>
    <w:rsid w:val="006C08C0"/>
    <w:rsid w:val="0074583B"/>
    <w:rsid w:val="007A0BFD"/>
    <w:rsid w:val="007F00A7"/>
    <w:rsid w:val="00826839"/>
    <w:rsid w:val="008551E9"/>
    <w:rsid w:val="008970C6"/>
    <w:rsid w:val="00947840"/>
    <w:rsid w:val="009619A9"/>
    <w:rsid w:val="009741B3"/>
    <w:rsid w:val="009D2CC2"/>
    <w:rsid w:val="009E12E1"/>
    <w:rsid w:val="00A271EA"/>
    <w:rsid w:val="00AF6AA3"/>
    <w:rsid w:val="00B02C22"/>
    <w:rsid w:val="00B0339D"/>
    <w:rsid w:val="00B6072C"/>
    <w:rsid w:val="00BE1623"/>
    <w:rsid w:val="00C16B7D"/>
    <w:rsid w:val="00C53D26"/>
    <w:rsid w:val="00CA77FD"/>
    <w:rsid w:val="00CD34B6"/>
    <w:rsid w:val="00DB72FD"/>
    <w:rsid w:val="00E32932"/>
    <w:rsid w:val="00E36766"/>
    <w:rsid w:val="00E45C9E"/>
    <w:rsid w:val="00E65C25"/>
    <w:rsid w:val="00EB0DCB"/>
    <w:rsid w:val="00EB3BD7"/>
    <w:rsid w:val="00EC35DF"/>
    <w:rsid w:val="00EE4C66"/>
    <w:rsid w:val="00EE6FA8"/>
    <w:rsid w:val="00F37A9E"/>
    <w:rsid w:val="00F43A56"/>
    <w:rsid w:val="00FB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1736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chris</cp:lastModifiedBy>
  <cp:revision>2</cp:revision>
  <dcterms:created xsi:type="dcterms:W3CDTF">2011-09-16T01:09:00Z</dcterms:created>
  <dcterms:modified xsi:type="dcterms:W3CDTF">2011-09-16T01:09:00Z</dcterms:modified>
</cp:coreProperties>
</file>